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0377D" w14:textId="5C1766C3" w:rsidR="00322A03" w:rsidRDefault="00322A03" w:rsidP="00322A03">
      <w:pPr>
        <w:jc w:val="center"/>
        <w:rPr>
          <w:rFonts w:asciiTheme="majorHAnsi" w:hAnsiTheme="majorHAnsi"/>
          <w:b/>
          <w:bCs/>
          <w:sz w:val="32"/>
          <w:szCs w:val="32"/>
        </w:rPr>
      </w:pPr>
      <w:r w:rsidRPr="004F550E">
        <w:rPr>
          <w:rFonts w:asciiTheme="majorHAnsi" w:hAnsiTheme="majorHAnsi"/>
          <w:b/>
          <w:bCs/>
          <w:sz w:val="32"/>
          <w:szCs w:val="32"/>
        </w:rPr>
        <w:t>KENDRIYA VIDYALAYA MIZORAM UNIVERSITY, TANHRIL (AIZAWL), MIZORAM</w:t>
      </w:r>
    </w:p>
    <w:p w14:paraId="4A2F7037" w14:textId="08CE1BD0" w:rsidR="00322A03" w:rsidRPr="00A43661" w:rsidRDefault="00322A03" w:rsidP="00322A03">
      <w:pPr>
        <w:jc w:val="center"/>
        <w:rPr>
          <w:rFonts w:asciiTheme="majorHAnsi" w:hAnsiTheme="majorHAnsi"/>
          <w:b/>
          <w:bCs/>
          <w:sz w:val="32"/>
          <w:szCs w:val="32"/>
          <w:u w:val="single"/>
        </w:rPr>
      </w:pPr>
      <w:r w:rsidRPr="00A43661">
        <w:rPr>
          <w:rFonts w:asciiTheme="majorHAnsi" w:hAnsiTheme="majorHAnsi"/>
          <w:b/>
          <w:bCs/>
          <w:sz w:val="32"/>
          <w:szCs w:val="32"/>
          <w:u w:val="single"/>
        </w:rPr>
        <w:t>RESULTS OF SESSION 2022-23</w:t>
      </w:r>
    </w:p>
    <w:p w14:paraId="6B0B93FB" w14:textId="3638F4E0" w:rsidR="00322A03" w:rsidRDefault="00322A03" w:rsidP="00322A03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A43661" w14:paraId="2744785D" w14:textId="77777777" w:rsidTr="00A43661">
        <w:trPr>
          <w:trHeight w:val="419"/>
        </w:trPr>
        <w:tc>
          <w:tcPr>
            <w:tcW w:w="3088" w:type="dxa"/>
          </w:tcPr>
          <w:p w14:paraId="715DD071" w14:textId="5657E30F" w:rsidR="00A43661" w:rsidRDefault="00A43661" w:rsidP="00322A03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3088" w:type="dxa"/>
          </w:tcPr>
          <w:p w14:paraId="371284A6" w14:textId="75173832" w:rsidR="00A43661" w:rsidRDefault="00A43661" w:rsidP="00322A03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RESULT</w:t>
            </w:r>
          </w:p>
        </w:tc>
        <w:tc>
          <w:tcPr>
            <w:tcW w:w="3088" w:type="dxa"/>
          </w:tcPr>
          <w:p w14:paraId="5C77A90C" w14:textId="555E2224" w:rsidR="00A43661" w:rsidRDefault="00A43661" w:rsidP="00322A03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PI</w:t>
            </w:r>
          </w:p>
        </w:tc>
      </w:tr>
      <w:tr w:rsidR="00A43661" w14:paraId="7475CA09" w14:textId="77777777" w:rsidTr="00A43661">
        <w:trPr>
          <w:trHeight w:val="403"/>
        </w:trPr>
        <w:tc>
          <w:tcPr>
            <w:tcW w:w="3088" w:type="dxa"/>
          </w:tcPr>
          <w:p w14:paraId="08CA3C9D" w14:textId="1750ACA0" w:rsidR="00A43661" w:rsidRDefault="00A43661" w:rsidP="00322A03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088" w:type="dxa"/>
          </w:tcPr>
          <w:p w14:paraId="518408AF" w14:textId="6F3FE706" w:rsidR="00A43661" w:rsidRDefault="00A43661" w:rsidP="00322A03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100%</w:t>
            </w:r>
          </w:p>
        </w:tc>
        <w:tc>
          <w:tcPr>
            <w:tcW w:w="3088" w:type="dxa"/>
          </w:tcPr>
          <w:p w14:paraId="514DFD83" w14:textId="7008349C" w:rsidR="00A43661" w:rsidRDefault="00A43661" w:rsidP="00322A03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53.70</w:t>
            </w:r>
          </w:p>
        </w:tc>
      </w:tr>
      <w:tr w:rsidR="00A43661" w14:paraId="7AA26CF2" w14:textId="77777777" w:rsidTr="00A43661">
        <w:trPr>
          <w:trHeight w:val="419"/>
        </w:trPr>
        <w:tc>
          <w:tcPr>
            <w:tcW w:w="3088" w:type="dxa"/>
          </w:tcPr>
          <w:p w14:paraId="65D4BA59" w14:textId="334F3585" w:rsidR="00A43661" w:rsidRDefault="00A43661" w:rsidP="00322A03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XII</w:t>
            </w:r>
          </w:p>
        </w:tc>
        <w:tc>
          <w:tcPr>
            <w:tcW w:w="3088" w:type="dxa"/>
          </w:tcPr>
          <w:p w14:paraId="2CFDC492" w14:textId="5F4B4B0A" w:rsidR="00A43661" w:rsidRDefault="00A43661" w:rsidP="00322A03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100%</w:t>
            </w:r>
          </w:p>
        </w:tc>
        <w:tc>
          <w:tcPr>
            <w:tcW w:w="3088" w:type="dxa"/>
          </w:tcPr>
          <w:p w14:paraId="1E6ADF85" w14:textId="69EF7F53" w:rsidR="00A43661" w:rsidRDefault="00A43661" w:rsidP="00322A03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64.91</w:t>
            </w:r>
          </w:p>
        </w:tc>
      </w:tr>
    </w:tbl>
    <w:p w14:paraId="42171668" w14:textId="77777777" w:rsidR="00322A03" w:rsidRPr="004F550E" w:rsidRDefault="00322A03" w:rsidP="00322A03">
      <w:pPr>
        <w:jc w:val="center"/>
        <w:rPr>
          <w:rFonts w:asciiTheme="majorHAnsi" w:hAnsiTheme="majorHAnsi"/>
          <w:b/>
          <w:bCs/>
          <w:sz w:val="32"/>
          <w:szCs w:val="32"/>
        </w:rPr>
      </w:pPr>
    </w:p>
    <w:p w14:paraId="4D6BD5CE" w14:textId="7E805E2A" w:rsidR="00322A03" w:rsidRDefault="00322A03" w:rsidP="00322A03">
      <w:pPr>
        <w:jc w:val="center"/>
        <w:rPr>
          <w:b/>
          <w:bCs/>
          <w:u w:val="single"/>
        </w:rPr>
      </w:pPr>
      <w:r w:rsidRPr="00A43661">
        <w:rPr>
          <w:b/>
          <w:bCs/>
          <w:u w:val="single"/>
        </w:rPr>
        <w:t xml:space="preserve">Plan of Action for Board classes X and </w:t>
      </w:r>
      <w:r w:rsidRPr="00A43661">
        <w:rPr>
          <w:b/>
          <w:bCs/>
          <w:u w:val="single"/>
        </w:rPr>
        <w:t>XII to</w:t>
      </w:r>
      <w:r w:rsidRPr="00A43661">
        <w:rPr>
          <w:b/>
          <w:bCs/>
          <w:u w:val="single"/>
        </w:rPr>
        <w:t xml:space="preserve"> achieve Academic Excellence </w:t>
      </w:r>
      <w:r w:rsidRPr="00A43661">
        <w:rPr>
          <w:b/>
          <w:bCs/>
          <w:u w:val="single"/>
        </w:rPr>
        <w:t>for Session</w:t>
      </w:r>
      <w:r w:rsidRPr="00A43661">
        <w:rPr>
          <w:b/>
          <w:bCs/>
          <w:u w:val="single"/>
        </w:rPr>
        <w:t xml:space="preserve"> 202</w:t>
      </w:r>
      <w:r w:rsidR="00171FFD">
        <w:rPr>
          <w:b/>
          <w:bCs/>
          <w:u w:val="single"/>
        </w:rPr>
        <w:t>3</w:t>
      </w:r>
      <w:r w:rsidRPr="00A43661">
        <w:rPr>
          <w:b/>
          <w:bCs/>
          <w:u w:val="single"/>
        </w:rPr>
        <w:t>-2</w:t>
      </w:r>
      <w:r w:rsidR="00171FFD">
        <w:rPr>
          <w:b/>
          <w:bCs/>
          <w:u w:val="single"/>
        </w:rPr>
        <w:t>4</w:t>
      </w:r>
      <w:r w:rsidRPr="00A43661">
        <w:rPr>
          <w:b/>
          <w:bCs/>
          <w:u w:val="single"/>
        </w:rPr>
        <w:t xml:space="preserve"> </w:t>
      </w:r>
      <w:r w:rsidRPr="00A43661">
        <w:rPr>
          <w:b/>
          <w:bCs/>
          <w:u w:val="single"/>
        </w:rPr>
        <w:t>CLASS –X &amp; XII</w:t>
      </w:r>
    </w:p>
    <w:p w14:paraId="0BDA517C" w14:textId="77777777" w:rsidR="00171FFD" w:rsidRDefault="00171FFD" w:rsidP="00322A03">
      <w:pPr>
        <w:jc w:val="center"/>
        <w:rPr>
          <w:b/>
          <w:bCs/>
          <w:u w:val="single"/>
        </w:rPr>
      </w:pPr>
    </w:p>
    <w:p w14:paraId="3ECA3A46" w14:textId="1DA96819" w:rsidR="00171FFD" w:rsidRDefault="00171FFD" w:rsidP="00322A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TARGET FOR SESSION 2023-24</w:t>
      </w:r>
    </w:p>
    <w:p w14:paraId="070B3DDC" w14:textId="77777777" w:rsidR="00171FFD" w:rsidRPr="00A43661" w:rsidRDefault="00171FFD" w:rsidP="00322A03">
      <w:pPr>
        <w:jc w:val="center"/>
        <w:rPr>
          <w:b/>
          <w:bCs/>
          <w:u w:val="single"/>
        </w:rPr>
      </w:pPr>
    </w:p>
    <w:tbl>
      <w:tblPr>
        <w:tblStyle w:val="TableGrid"/>
        <w:tblW w:w="9264" w:type="dxa"/>
        <w:tblLook w:val="04A0" w:firstRow="1" w:lastRow="0" w:firstColumn="1" w:lastColumn="0" w:noHBand="0" w:noVBand="1"/>
      </w:tblPr>
      <w:tblGrid>
        <w:gridCol w:w="3088"/>
        <w:gridCol w:w="3088"/>
        <w:gridCol w:w="3088"/>
      </w:tblGrid>
      <w:tr w:rsidR="00171FFD" w14:paraId="0E024998" w14:textId="77777777" w:rsidTr="00111C6D">
        <w:trPr>
          <w:trHeight w:val="419"/>
        </w:trPr>
        <w:tc>
          <w:tcPr>
            <w:tcW w:w="3088" w:type="dxa"/>
          </w:tcPr>
          <w:p w14:paraId="63FF74B3" w14:textId="77777777" w:rsidR="00171FFD" w:rsidRDefault="00171FFD" w:rsidP="00111C6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CLASS</w:t>
            </w:r>
          </w:p>
        </w:tc>
        <w:tc>
          <w:tcPr>
            <w:tcW w:w="3088" w:type="dxa"/>
          </w:tcPr>
          <w:p w14:paraId="5A2CD8CF" w14:textId="77777777" w:rsidR="00171FFD" w:rsidRDefault="00171FFD" w:rsidP="00111C6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RESULT</w:t>
            </w:r>
          </w:p>
        </w:tc>
        <w:tc>
          <w:tcPr>
            <w:tcW w:w="3088" w:type="dxa"/>
          </w:tcPr>
          <w:p w14:paraId="0586589E" w14:textId="77777777" w:rsidR="00171FFD" w:rsidRDefault="00171FFD" w:rsidP="00111C6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PI</w:t>
            </w:r>
          </w:p>
        </w:tc>
      </w:tr>
      <w:tr w:rsidR="00171FFD" w14:paraId="45D55E4C" w14:textId="77777777" w:rsidTr="00111C6D">
        <w:trPr>
          <w:trHeight w:val="403"/>
        </w:trPr>
        <w:tc>
          <w:tcPr>
            <w:tcW w:w="3088" w:type="dxa"/>
          </w:tcPr>
          <w:p w14:paraId="08CDF56F" w14:textId="77777777" w:rsidR="00171FFD" w:rsidRDefault="00171FFD" w:rsidP="00111C6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X</w:t>
            </w:r>
          </w:p>
        </w:tc>
        <w:tc>
          <w:tcPr>
            <w:tcW w:w="3088" w:type="dxa"/>
          </w:tcPr>
          <w:p w14:paraId="604D530D" w14:textId="77777777" w:rsidR="00171FFD" w:rsidRDefault="00171FFD" w:rsidP="00111C6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100%</w:t>
            </w:r>
          </w:p>
        </w:tc>
        <w:tc>
          <w:tcPr>
            <w:tcW w:w="3088" w:type="dxa"/>
          </w:tcPr>
          <w:p w14:paraId="11780E9D" w14:textId="481FE151" w:rsidR="00171FFD" w:rsidRDefault="00171FFD" w:rsidP="00111C6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65</w:t>
            </w:r>
          </w:p>
        </w:tc>
      </w:tr>
      <w:tr w:rsidR="00171FFD" w14:paraId="545A8A8B" w14:textId="77777777" w:rsidTr="00111C6D">
        <w:trPr>
          <w:trHeight w:val="419"/>
        </w:trPr>
        <w:tc>
          <w:tcPr>
            <w:tcW w:w="3088" w:type="dxa"/>
          </w:tcPr>
          <w:p w14:paraId="258F6B78" w14:textId="77777777" w:rsidR="00171FFD" w:rsidRDefault="00171FFD" w:rsidP="00111C6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XII</w:t>
            </w:r>
          </w:p>
        </w:tc>
        <w:tc>
          <w:tcPr>
            <w:tcW w:w="3088" w:type="dxa"/>
          </w:tcPr>
          <w:p w14:paraId="0A1A969D" w14:textId="77777777" w:rsidR="00171FFD" w:rsidRDefault="00171FFD" w:rsidP="00111C6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100%</w:t>
            </w:r>
          </w:p>
        </w:tc>
        <w:tc>
          <w:tcPr>
            <w:tcW w:w="3088" w:type="dxa"/>
          </w:tcPr>
          <w:p w14:paraId="3910CB78" w14:textId="035BF703" w:rsidR="00171FFD" w:rsidRDefault="00171FFD" w:rsidP="00111C6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>70</w:t>
            </w:r>
          </w:p>
        </w:tc>
      </w:tr>
    </w:tbl>
    <w:p w14:paraId="5B8D4451" w14:textId="77777777" w:rsidR="00322A03" w:rsidRPr="00A43661" w:rsidRDefault="00322A03" w:rsidP="00322A03">
      <w:pPr>
        <w:jc w:val="center"/>
        <w:rPr>
          <w:b/>
          <w:bCs/>
          <w:u w:val="single"/>
        </w:rPr>
      </w:pPr>
    </w:p>
    <w:p w14:paraId="1460F226" w14:textId="60B8388D" w:rsidR="00322A03" w:rsidRPr="00A43661" w:rsidRDefault="00322A03" w:rsidP="00322A03">
      <w:pPr>
        <w:pStyle w:val="ListParagraph"/>
        <w:numPr>
          <w:ilvl w:val="0"/>
          <w:numId w:val="1"/>
        </w:numPr>
        <w:spacing w:after="100" w:afterAutospacing="1"/>
        <w:rPr>
          <w:rFonts w:cs="Times New Roman"/>
          <w:szCs w:val="24"/>
        </w:rPr>
      </w:pPr>
      <w:r w:rsidRPr="00A43661">
        <w:rPr>
          <w:rFonts w:cs="Times New Roman"/>
          <w:szCs w:val="24"/>
        </w:rPr>
        <w:t xml:space="preserve">Identification of low and high achievers as per the </w:t>
      </w:r>
      <w:r w:rsidR="00171FFD" w:rsidRPr="00A43661">
        <w:rPr>
          <w:rFonts w:cs="Times New Roman"/>
          <w:szCs w:val="24"/>
        </w:rPr>
        <w:t>mark’s</w:t>
      </w:r>
      <w:r w:rsidRPr="00A43661">
        <w:rPr>
          <w:rFonts w:cs="Times New Roman"/>
          <w:szCs w:val="24"/>
        </w:rPr>
        <w:t xml:space="preserve"> analysis periodic test, class test will be taken up.</w:t>
      </w:r>
    </w:p>
    <w:p w14:paraId="72EEB2D2" w14:textId="77777777" w:rsidR="00322A03" w:rsidRPr="00A43661" w:rsidRDefault="00322A03" w:rsidP="00322A03">
      <w:pPr>
        <w:numPr>
          <w:ilvl w:val="0"/>
          <w:numId w:val="1"/>
        </w:numPr>
        <w:spacing w:line="360" w:lineRule="auto"/>
        <w:jc w:val="both"/>
      </w:pPr>
      <w:r w:rsidRPr="00A43661">
        <w:t>Remedial classes will be taken by all subject teachers as per schedule.</w:t>
      </w:r>
    </w:p>
    <w:p w14:paraId="59D3E2F8" w14:textId="0501AFA7" w:rsidR="00322A03" w:rsidRPr="00A43661" w:rsidRDefault="00322A03" w:rsidP="00322A03">
      <w:pPr>
        <w:numPr>
          <w:ilvl w:val="0"/>
          <w:numId w:val="1"/>
        </w:numPr>
        <w:spacing w:line="360" w:lineRule="auto"/>
        <w:jc w:val="both"/>
      </w:pPr>
      <w:r w:rsidRPr="00A43661">
        <w:t xml:space="preserve">Individual attention for the Special cases, case-study may be taken up as per the need. </w:t>
      </w:r>
    </w:p>
    <w:p w14:paraId="2CBC420E" w14:textId="72D65636" w:rsidR="00322A03" w:rsidRPr="00A43661" w:rsidRDefault="00322A03" w:rsidP="00322A03">
      <w:pPr>
        <w:numPr>
          <w:ilvl w:val="0"/>
          <w:numId w:val="1"/>
        </w:numPr>
        <w:spacing w:line="360" w:lineRule="auto"/>
        <w:jc w:val="both"/>
      </w:pPr>
      <w:r w:rsidRPr="00A43661">
        <w:t>Frequent micro testing topic-wise</w:t>
      </w:r>
      <w:r w:rsidRPr="00A43661">
        <w:t>.</w:t>
      </w:r>
    </w:p>
    <w:p w14:paraId="215295B7" w14:textId="77777777" w:rsidR="00322A03" w:rsidRPr="00A43661" w:rsidRDefault="00322A03" w:rsidP="00322A03">
      <w:pPr>
        <w:numPr>
          <w:ilvl w:val="0"/>
          <w:numId w:val="1"/>
        </w:numPr>
        <w:spacing w:line="360" w:lineRule="auto"/>
        <w:jc w:val="both"/>
      </w:pPr>
      <w:r w:rsidRPr="00A43661">
        <w:t>Time-Management to be taught.</w:t>
      </w:r>
    </w:p>
    <w:p w14:paraId="23B63D18" w14:textId="255CCCD3" w:rsidR="00322A03" w:rsidRPr="00A43661" w:rsidRDefault="00322A03" w:rsidP="00322A03">
      <w:pPr>
        <w:numPr>
          <w:ilvl w:val="0"/>
          <w:numId w:val="1"/>
        </w:numPr>
        <w:spacing w:line="360" w:lineRule="auto"/>
        <w:jc w:val="both"/>
      </w:pPr>
      <w:r w:rsidRPr="00A43661">
        <w:t>Sample papers will be discussed issued by CBSE</w:t>
      </w:r>
      <w:r w:rsidRPr="00A43661">
        <w:t>.</w:t>
      </w:r>
    </w:p>
    <w:p w14:paraId="1AA5FCC8" w14:textId="77777777" w:rsidR="00A43661" w:rsidRDefault="00A43661" w:rsidP="00322A03">
      <w:pPr>
        <w:spacing w:line="360" w:lineRule="auto"/>
        <w:jc w:val="center"/>
        <w:rPr>
          <w:b/>
          <w:bCs/>
          <w:u w:val="single"/>
        </w:rPr>
      </w:pPr>
    </w:p>
    <w:p w14:paraId="4D33C299" w14:textId="77777777" w:rsidR="00A43661" w:rsidRDefault="00A43661" w:rsidP="00322A03">
      <w:pPr>
        <w:spacing w:line="360" w:lineRule="auto"/>
        <w:jc w:val="center"/>
        <w:rPr>
          <w:b/>
          <w:bCs/>
          <w:u w:val="single"/>
        </w:rPr>
      </w:pPr>
    </w:p>
    <w:p w14:paraId="3231BF77" w14:textId="77777777" w:rsidR="00171FFD" w:rsidRDefault="00171FFD" w:rsidP="00322A03">
      <w:pPr>
        <w:spacing w:line="360" w:lineRule="auto"/>
        <w:jc w:val="center"/>
        <w:rPr>
          <w:b/>
          <w:bCs/>
          <w:u w:val="single"/>
        </w:rPr>
      </w:pPr>
    </w:p>
    <w:p w14:paraId="239238A2" w14:textId="77777777" w:rsidR="00171FFD" w:rsidRDefault="00171FFD" w:rsidP="00322A03">
      <w:pPr>
        <w:spacing w:line="360" w:lineRule="auto"/>
        <w:jc w:val="center"/>
        <w:rPr>
          <w:b/>
          <w:bCs/>
          <w:u w:val="single"/>
        </w:rPr>
      </w:pPr>
    </w:p>
    <w:p w14:paraId="1CF4C0F6" w14:textId="398AF97E" w:rsidR="00322A03" w:rsidRPr="00A43661" w:rsidRDefault="00322A03" w:rsidP="00322A03">
      <w:pPr>
        <w:spacing w:line="360" w:lineRule="auto"/>
        <w:jc w:val="center"/>
        <w:rPr>
          <w:b/>
          <w:bCs/>
          <w:u w:val="single"/>
        </w:rPr>
      </w:pPr>
      <w:r w:rsidRPr="00A43661">
        <w:rPr>
          <w:b/>
          <w:bCs/>
          <w:u w:val="single"/>
        </w:rPr>
        <w:t>Road Map to achieve academic excellence for session 202</w:t>
      </w:r>
      <w:r w:rsidRPr="00A43661">
        <w:rPr>
          <w:b/>
          <w:bCs/>
          <w:u w:val="single"/>
        </w:rPr>
        <w:t>3</w:t>
      </w:r>
      <w:r w:rsidRPr="00A43661">
        <w:rPr>
          <w:b/>
          <w:bCs/>
          <w:u w:val="single"/>
        </w:rPr>
        <w:t>-2</w:t>
      </w:r>
      <w:r w:rsidRPr="00A43661">
        <w:rPr>
          <w:b/>
          <w:bCs/>
          <w:u w:val="single"/>
        </w:rPr>
        <w:t>4</w:t>
      </w:r>
    </w:p>
    <w:p w14:paraId="749B62F9" w14:textId="77777777" w:rsidR="00322A03" w:rsidRPr="00A43661" w:rsidRDefault="00322A03" w:rsidP="00322A03">
      <w:pPr>
        <w:spacing w:line="360" w:lineRule="auto"/>
        <w:rPr>
          <w:b/>
          <w:bCs/>
          <w:u w:val="single"/>
        </w:rPr>
      </w:pPr>
    </w:p>
    <w:p w14:paraId="0830E0D9" w14:textId="77777777" w:rsidR="00322A03" w:rsidRPr="00A43661" w:rsidRDefault="00322A03" w:rsidP="00322A03">
      <w:pPr>
        <w:spacing w:line="360" w:lineRule="auto"/>
        <w:jc w:val="both"/>
        <w:rPr>
          <w:lang w:val="en-IN"/>
        </w:rPr>
      </w:pPr>
      <w:r w:rsidRPr="00A43661">
        <w:rPr>
          <w:b/>
          <w:lang w:val="en-IN"/>
        </w:rPr>
        <w:t>(</w:t>
      </w:r>
      <w:proofErr w:type="spellStart"/>
      <w:r w:rsidRPr="00A43661">
        <w:rPr>
          <w:b/>
          <w:lang w:val="en-IN"/>
        </w:rPr>
        <w:t>i</w:t>
      </w:r>
      <w:proofErr w:type="spellEnd"/>
      <w:r w:rsidRPr="00A43661">
        <w:rPr>
          <w:b/>
          <w:lang w:val="en-IN"/>
        </w:rPr>
        <w:t>) Result Analysis: –</w:t>
      </w:r>
    </w:p>
    <w:p w14:paraId="562E9802" w14:textId="77777777" w:rsidR="00322A03" w:rsidRPr="00A43661" w:rsidRDefault="00322A03" w:rsidP="00322A03">
      <w:pPr>
        <w:spacing w:line="360" w:lineRule="auto"/>
        <w:ind w:left="720"/>
        <w:jc w:val="both"/>
        <w:rPr>
          <w:lang w:val="en-IN"/>
        </w:rPr>
      </w:pPr>
      <w:r w:rsidRPr="00A43661">
        <w:rPr>
          <w:lang w:val="en-IN"/>
        </w:rPr>
        <w:t>Analysis of result is very important to find out the weak areas of the child.</w:t>
      </w:r>
    </w:p>
    <w:p w14:paraId="548A60E3" w14:textId="7ADEA2D5" w:rsidR="00322A03" w:rsidRPr="00A43661" w:rsidRDefault="00322A03" w:rsidP="00322A03">
      <w:pPr>
        <w:numPr>
          <w:ilvl w:val="0"/>
          <w:numId w:val="5"/>
        </w:numPr>
        <w:spacing w:line="360" w:lineRule="auto"/>
        <w:jc w:val="both"/>
        <w:rPr>
          <w:lang w:val="en-IN"/>
        </w:rPr>
      </w:pPr>
      <w:r w:rsidRPr="00A43661">
        <w:rPr>
          <w:lang w:val="en-IN"/>
        </w:rPr>
        <w:t xml:space="preserve">It gives feedback to the teacher about his/her thrust areas. The preforms in vogue for </w:t>
      </w:r>
      <w:r w:rsidR="00A43661" w:rsidRPr="00A43661">
        <w:rPr>
          <w:lang w:val="en-IN"/>
        </w:rPr>
        <w:t>analysing</w:t>
      </w:r>
      <w:r w:rsidRPr="00A43661">
        <w:rPr>
          <w:lang w:val="en-IN"/>
        </w:rPr>
        <w:t xml:space="preserve"> the result should be prepared for each subject/each class after every examination.</w:t>
      </w:r>
    </w:p>
    <w:p w14:paraId="5BB3CE56" w14:textId="56C3F939" w:rsidR="00322A03" w:rsidRPr="00A43661" w:rsidRDefault="00322A03" w:rsidP="00322A03">
      <w:pPr>
        <w:numPr>
          <w:ilvl w:val="0"/>
          <w:numId w:val="5"/>
        </w:numPr>
        <w:spacing w:line="360" w:lineRule="auto"/>
        <w:jc w:val="both"/>
        <w:rPr>
          <w:lang w:val="en-IN"/>
        </w:rPr>
      </w:pPr>
      <w:r w:rsidRPr="00A43661">
        <w:rPr>
          <w:lang w:val="en-IN"/>
        </w:rPr>
        <w:t xml:space="preserve">The performance of each child should be </w:t>
      </w:r>
      <w:r w:rsidR="00A43661" w:rsidRPr="00A43661">
        <w:rPr>
          <w:lang w:val="en-IN"/>
        </w:rPr>
        <w:t>analysed</w:t>
      </w:r>
      <w:r w:rsidRPr="00A43661">
        <w:rPr>
          <w:lang w:val="en-IN"/>
        </w:rPr>
        <w:t xml:space="preserve">- area/competency wise. </w:t>
      </w:r>
    </w:p>
    <w:p w14:paraId="1BFFAC56" w14:textId="77777777" w:rsidR="00322A03" w:rsidRPr="00A43661" w:rsidRDefault="00322A03" w:rsidP="00322A03">
      <w:pPr>
        <w:spacing w:line="360" w:lineRule="auto"/>
        <w:jc w:val="both"/>
      </w:pPr>
      <w:r w:rsidRPr="00A43661">
        <w:rPr>
          <w:b/>
          <w:lang w:val="en-IN"/>
        </w:rPr>
        <w:lastRenderedPageBreak/>
        <w:t xml:space="preserve"> (ii) Time Table: –</w:t>
      </w:r>
      <w:r w:rsidRPr="00A43661">
        <w:rPr>
          <w:lang w:val="en-IN"/>
        </w:rPr>
        <w:t xml:space="preserve"> </w:t>
      </w:r>
    </w:p>
    <w:p w14:paraId="3A8312B8" w14:textId="77777777" w:rsidR="00322A03" w:rsidRPr="00A43661" w:rsidRDefault="00322A03" w:rsidP="00322A03">
      <w:pPr>
        <w:spacing w:line="360" w:lineRule="auto"/>
        <w:jc w:val="both"/>
      </w:pPr>
      <w:r w:rsidRPr="00A43661">
        <w:t xml:space="preserve">                             Time table to be prepared by each student themselves and to be submitted to school and class teacher to make necessary corrections and modifications.</w:t>
      </w:r>
    </w:p>
    <w:p w14:paraId="5171EE84" w14:textId="48386078" w:rsidR="00322A03" w:rsidRPr="00A43661" w:rsidRDefault="00322A03" w:rsidP="00322A03">
      <w:pPr>
        <w:spacing w:line="360" w:lineRule="auto"/>
        <w:jc w:val="both"/>
        <w:rPr>
          <w:b/>
          <w:bCs/>
        </w:rPr>
      </w:pPr>
      <w:r w:rsidRPr="00A43661">
        <w:rPr>
          <w:b/>
          <w:bCs/>
        </w:rPr>
        <w:t xml:space="preserve">(iii)  Extra/ Remedial Classes: </w:t>
      </w:r>
      <w:r w:rsidR="00A43661" w:rsidRPr="00A43661">
        <w:rPr>
          <w:b/>
          <w:bCs/>
        </w:rPr>
        <w:t xml:space="preserve">- </w:t>
      </w:r>
      <w:r w:rsidR="00A43661" w:rsidRPr="00A43661">
        <w:t>Remedial</w:t>
      </w:r>
      <w:r w:rsidRPr="00A43661">
        <w:t xml:space="preserve">/extra classes </w:t>
      </w:r>
      <w:r w:rsidRPr="00A43661">
        <w:t>are</w:t>
      </w:r>
      <w:r w:rsidRPr="00A43661">
        <w:t xml:space="preserve"> conducted </w:t>
      </w:r>
      <w:r w:rsidRPr="00A43661">
        <w:t>after school hours as per timetable</w:t>
      </w:r>
      <w:r w:rsidRPr="00A43661">
        <w:t xml:space="preserve"> to achieve 100%result with quality. During these classes subject teacher will work on weak areas of students. Important question chapter wise and CBSE model paper will be given for practice.</w:t>
      </w:r>
    </w:p>
    <w:p w14:paraId="1AD81758" w14:textId="77777777" w:rsidR="00322A03" w:rsidRPr="00A43661" w:rsidRDefault="00322A03" w:rsidP="00322A03">
      <w:pPr>
        <w:spacing w:line="360" w:lineRule="auto"/>
        <w:jc w:val="both"/>
      </w:pPr>
    </w:p>
    <w:p w14:paraId="6F045931" w14:textId="77777777" w:rsidR="00322A03" w:rsidRPr="00A43661" w:rsidRDefault="00322A03" w:rsidP="00322A03">
      <w:pPr>
        <w:spacing w:line="360" w:lineRule="auto"/>
        <w:rPr>
          <w:b/>
          <w:bCs/>
        </w:rPr>
      </w:pPr>
      <w:r w:rsidRPr="00A43661">
        <w:rPr>
          <w:b/>
          <w:bCs/>
        </w:rPr>
        <w:t xml:space="preserve"> (iv) Study Material and writing practice: -</w:t>
      </w:r>
    </w:p>
    <w:p w14:paraId="14DE9EEB" w14:textId="7AE7EAA6" w:rsidR="00322A03" w:rsidRPr="00A43661" w:rsidRDefault="00322A03" w:rsidP="00322A03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A43661">
        <w:rPr>
          <w:rFonts w:cs="Times New Roman"/>
          <w:szCs w:val="24"/>
        </w:rPr>
        <w:t>CBSE Sample question papers will be given by all subject’s teachers to students and extensive discussion will be conducted during class.</w:t>
      </w:r>
    </w:p>
    <w:p w14:paraId="3B83696D" w14:textId="77777777" w:rsidR="00322A03" w:rsidRPr="00A43661" w:rsidRDefault="00322A03" w:rsidP="00322A03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A43661">
        <w:rPr>
          <w:rFonts w:cs="Times New Roman"/>
          <w:szCs w:val="24"/>
        </w:rPr>
        <w:t>Chapter wise question bank and short revision notes will be given.</w:t>
      </w:r>
    </w:p>
    <w:p w14:paraId="3B703C16" w14:textId="77777777" w:rsidR="00322A03" w:rsidRPr="00A43661" w:rsidRDefault="00322A03" w:rsidP="00322A03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A43661">
        <w:rPr>
          <w:rFonts w:cs="Times New Roman"/>
          <w:szCs w:val="24"/>
        </w:rPr>
        <w:t>Minimum learning package will be given to students.</w:t>
      </w:r>
    </w:p>
    <w:p w14:paraId="5BBDE864" w14:textId="77777777" w:rsidR="00322A03" w:rsidRPr="00A43661" w:rsidRDefault="00322A03" w:rsidP="00322A03">
      <w:pPr>
        <w:pStyle w:val="ListParagraph"/>
        <w:numPr>
          <w:ilvl w:val="0"/>
          <w:numId w:val="6"/>
        </w:numPr>
        <w:spacing w:line="360" w:lineRule="auto"/>
        <w:rPr>
          <w:rFonts w:cs="Times New Roman"/>
          <w:szCs w:val="24"/>
        </w:rPr>
      </w:pPr>
      <w:r w:rsidRPr="00A43661">
        <w:rPr>
          <w:rFonts w:cs="Times New Roman"/>
          <w:szCs w:val="24"/>
        </w:rPr>
        <w:t>Important topics and model questions paper will be provided by every subject teacher and revision and writing practice with follow up will be taken regularly</w:t>
      </w:r>
    </w:p>
    <w:p w14:paraId="7039D540" w14:textId="77777777" w:rsidR="00171FFD" w:rsidRDefault="00171FFD" w:rsidP="00171FFD">
      <w:pPr>
        <w:spacing w:line="360" w:lineRule="auto"/>
        <w:jc w:val="right"/>
        <w:rPr>
          <w:b/>
          <w:bCs/>
        </w:rPr>
      </w:pPr>
    </w:p>
    <w:p w14:paraId="742A7C70" w14:textId="2C5C6921" w:rsidR="00322A03" w:rsidRPr="00171FFD" w:rsidRDefault="00171FFD" w:rsidP="00171FFD">
      <w:pPr>
        <w:spacing w:line="360" w:lineRule="auto"/>
        <w:jc w:val="right"/>
        <w:rPr>
          <w:b/>
          <w:bCs/>
        </w:rPr>
      </w:pPr>
      <w:bookmarkStart w:id="0" w:name="_GoBack"/>
      <w:bookmarkEnd w:id="0"/>
      <w:r w:rsidRPr="00171FFD">
        <w:rPr>
          <w:b/>
          <w:bCs/>
        </w:rPr>
        <w:t>Sd/-</w:t>
      </w:r>
    </w:p>
    <w:p w14:paraId="6817BC2F" w14:textId="326C75E4" w:rsidR="009A6EFC" w:rsidRPr="00171FFD" w:rsidRDefault="00171FFD" w:rsidP="00171FFD">
      <w:pPr>
        <w:jc w:val="right"/>
        <w:rPr>
          <w:b/>
          <w:bCs/>
        </w:rPr>
      </w:pPr>
      <w:r w:rsidRPr="00171FFD">
        <w:rPr>
          <w:b/>
          <w:bCs/>
        </w:rPr>
        <w:t>PRINCIPAL</w:t>
      </w:r>
    </w:p>
    <w:p w14:paraId="05F36DFE" w14:textId="656FD522" w:rsidR="00171FFD" w:rsidRPr="00171FFD" w:rsidRDefault="00171FFD" w:rsidP="00171FFD">
      <w:pPr>
        <w:jc w:val="right"/>
        <w:rPr>
          <w:b/>
          <w:bCs/>
        </w:rPr>
      </w:pPr>
      <w:r w:rsidRPr="00171FFD">
        <w:rPr>
          <w:b/>
          <w:bCs/>
        </w:rPr>
        <w:t>KV MZU</w:t>
      </w:r>
    </w:p>
    <w:sectPr w:rsidR="00171FFD" w:rsidRPr="00171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E11"/>
    <w:multiLevelType w:val="hybridMultilevel"/>
    <w:tmpl w:val="5722174C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406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F64F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E05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D4A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ECA2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BAEBA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B8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60F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1A1091"/>
    <w:multiLevelType w:val="hybridMultilevel"/>
    <w:tmpl w:val="D018A856"/>
    <w:lvl w:ilvl="0" w:tplc="4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462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063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389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BE1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04A5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431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2EB8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ECE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4E84845"/>
    <w:multiLevelType w:val="hybridMultilevel"/>
    <w:tmpl w:val="AC746D5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05707"/>
    <w:multiLevelType w:val="hybridMultilevel"/>
    <w:tmpl w:val="58A07AF2"/>
    <w:lvl w:ilvl="0" w:tplc="9EEEB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5F796E69"/>
    <w:multiLevelType w:val="hybridMultilevel"/>
    <w:tmpl w:val="2CF2A63A"/>
    <w:lvl w:ilvl="0" w:tplc="4009000B">
      <w:start w:val="1"/>
      <w:numFmt w:val="bullet"/>
      <w:lvlText w:val=""/>
      <w:lvlJc w:val="left"/>
      <w:pPr>
        <w:ind w:left="163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5" w15:restartNumberingAfterBreak="0">
    <w:nsid w:val="7A655019"/>
    <w:multiLevelType w:val="hybridMultilevel"/>
    <w:tmpl w:val="2A94F3CC"/>
    <w:lvl w:ilvl="0" w:tplc="4009000B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40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40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40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40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40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40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40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EFC"/>
    <w:rsid w:val="00171FFD"/>
    <w:rsid w:val="00322A03"/>
    <w:rsid w:val="009A6EFC"/>
    <w:rsid w:val="00A4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62464"/>
  <w15:chartTrackingRefBased/>
  <w15:docId w15:val="{F5C9304F-4467-42F6-BAEA-F3773B94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03"/>
    <w:pPr>
      <w:ind w:left="720"/>
      <w:contextualSpacing/>
    </w:pPr>
    <w:rPr>
      <w:rFonts w:cs="Mangal"/>
      <w:szCs w:val="21"/>
    </w:rPr>
  </w:style>
  <w:style w:type="table" w:styleId="TableGrid">
    <w:name w:val="Table Grid"/>
    <w:basedOn w:val="TableNormal"/>
    <w:uiPriority w:val="39"/>
    <w:rsid w:val="00322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2023-08-10T03:39:00Z</dcterms:created>
  <dcterms:modified xsi:type="dcterms:W3CDTF">2023-08-10T03:55:00Z</dcterms:modified>
</cp:coreProperties>
</file>